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9" w:rsidRPr="00815060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81506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МИНИСТЕРСТВО ОБРАЗОВАНИЯ ТВЕРСКОЙ ОБ</w:t>
      </w:r>
      <w:bookmarkStart w:id="0" w:name="_GoBack"/>
      <w:bookmarkEnd w:id="0"/>
      <w:r w:rsidRPr="0081506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ЛАСТИ</w:t>
      </w:r>
    </w:p>
    <w:p w:rsidR="006A09B9" w:rsidRPr="006A09B9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1506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ГБПОУ  </w:t>
      </w:r>
      <w:r w:rsidRPr="006A09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6A09B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Ржевский технологический колледж»</w:t>
      </w:r>
    </w:p>
    <w:p w:rsidR="006A09B9" w:rsidRPr="00815060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9B9" w:rsidRPr="00815060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A09B9" w:rsidRPr="00815060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A09B9" w:rsidRPr="00815060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A09B9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F445F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крытое мероприятие</w:t>
      </w:r>
    </w:p>
    <w:p w:rsidR="006A09B9" w:rsidRPr="00815060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A09B9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6A09B9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Методическая разработка по т</w:t>
      </w:r>
      <w:r w:rsidRPr="006A09B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еме: </w:t>
      </w:r>
    </w:p>
    <w:p w:rsidR="006A09B9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</w:p>
    <w:p w:rsidR="006A09B9" w:rsidRPr="006A09B9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6A09B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«Требования пожарной безопасности к теплогенерирующим установкам».</w:t>
      </w:r>
    </w:p>
    <w:p w:rsidR="006A09B9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A09B9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A09B9" w:rsidRDefault="006A09B9" w:rsidP="006A0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6A09B9" w:rsidRPr="00815060" w:rsidRDefault="006A09B9" w:rsidP="006A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09B9" w:rsidRPr="00815060" w:rsidRDefault="006A09B9" w:rsidP="006A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09B9" w:rsidRPr="00494BFE" w:rsidRDefault="006A09B9" w:rsidP="006A09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Выполнил:      Преподаватель Иванова Валентина Сергеевна </w:t>
      </w:r>
    </w:p>
    <w:p w:rsidR="006A09B9" w:rsidRPr="00815060" w:rsidRDefault="006A09B9" w:rsidP="006A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09B9" w:rsidRPr="00815060" w:rsidRDefault="006A09B9" w:rsidP="006A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09B9" w:rsidRPr="00815060" w:rsidRDefault="006A09B9" w:rsidP="006A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09B9" w:rsidRPr="00815060" w:rsidRDefault="006A09B9" w:rsidP="006A09B9">
      <w:pPr>
        <w:tabs>
          <w:tab w:val="left" w:pos="916"/>
          <w:tab w:val="left" w:pos="1832"/>
          <w:tab w:val="left" w:pos="269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269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50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</w:p>
    <w:p w:rsidR="006A09B9" w:rsidRPr="00C93FB7" w:rsidRDefault="006A09B9" w:rsidP="006A09B9">
      <w:pPr>
        <w:tabs>
          <w:tab w:val="left" w:pos="916"/>
          <w:tab w:val="left" w:pos="1832"/>
          <w:tab w:val="left" w:pos="269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269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93F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г. Ржев, Тверской обл.</w:t>
      </w:r>
    </w:p>
    <w:p w:rsidR="006A09B9" w:rsidRPr="00C93FB7" w:rsidRDefault="006A09B9" w:rsidP="006A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A09B9" w:rsidRPr="00C93FB7" w:rsidRDefault="006A09B9" w:rsidP="006A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C93FB7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2019 г</w:t>
        </w:r>
      </w:smartTag>
      <w:r w:rsidRPr="00C93F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759FA" w:rsidRPr="007759FA" w:rsidRDefault="007759FA" w:rsidP="006A09B9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46045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к теплогенерирующим установкам.</w:t>
      </w:r>
    </w:p>
    <w:p w:rsidR="007759FA" w:rsidRDefault="007759FA" w:rsidP="007759F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="008E0F78">
        <w:rPr>
          <w:rFonts w:ascii="Times New Roman" w:hAnsi="Times New Roman" w:cs="Times New Roman"/>
          <w:sz w:val="28"/>
          <w:szCs w:val="28"/>
        </w:rPr>
        <w:t xml:space="preserve"> и </w:t>
      </w:r>
      <w:r w:rsidR="008E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7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 применения </w:t>
      </w:r>
      <w:proofErr w:type="spellStart"/>
      <w:r w:rsidRPr="00775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теплогенераторов</w:t>
      </w:r>
      <w:proofErr w:type="spellEnd"/>
      <w:r w:rsidR="008E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0F78" w:rsidRDefault="008E0F78" w:rsidP="007759F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Испытания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теплогенераторов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59FA" w:rsidRPr="007759FA" w:rsidRDefault="007759FA" w:rsidP="007759F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Требования  пожарной безопасности к работе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теплогенераторов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59FA" w:rsidRDefault="008E0F78" w:rsidP="00775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9FA" w:rsidRPr="00404EBC">
        <w:rPr>
          <w:rFonts w:ascii="Times New Roman" w:hAnsi="Times New Roman" w:cs="Times New Roman"/>
          <w:sz w:val="28"/>
          <w:szCs w:val="28"/>
        </w:rPr>
        <w:t xml:space="preserve">Тепловая энергия - необходимое условие жизнедеятельности человека и создания благоприятных условий его быта. </w:t>
      </w:r>
      <w:r w:rsidR="007759FA">
        <w:rPr>
          <w:rFonts w:ascii="Times New Roman" w:hAnsi="Times New Roman" w:cs="Times New Roman"/>
          <w:sz w:val="28"/>
          <w:szCs w:val="28"/>
        </w:rPr>
        <w:t xml:space="preserve">Для выработки тепловой энергии  используют </w:t>
      </w:r>
      <w:proofErr w:type="spellStart"/>
      <w:r w:rsidR="007759FA">
        <w:rPr>
          <w:rFonts w:ascii="Times New Roman" w:hAnsi="Times New Roman" w:cs="Times New Roman"/>
          <w:sz w:val="28"/>
          <w:szCs w:val="28"/>
        </w:rPr>
        <w:t>теплогенераторы</w:t>
      </w:r>
      <w:proofErr w:type="spellEnd"/>
      <w:r w:rsidR="007759FA">
        <w:rPr>
          <w:rFonts w:ascii="Times New Roman" w:hAnsi="Times New Roman" w:cs="Times New Roman"/>
          <w:sz w:val="28"/>
          <w:szCs w:val="28"/>
        </w:rPr>
        <w:t>.</w:t>
      </w:r>
    </w:p>
    <w:p w:rsidR="00881C1E" w:rsidRPr="00881C1E" w:rsidRDefault="007759FA" w:rsidP="007759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spellStart"/>
      <w:r w:rsidR="00881C1E" w:rsidRPr="0088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Теплогенератор</w:t>
      </w:r>
      <w:proofErr w:type="spellEnd"/>
      <w:r w:rsidR="00881C1E" w:rsidRPr="0088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нагревательный аппарат, предназначенный для непосредственного получения нагретого теплоносителя в процессе сжигания различных видов топлива. Применяется для индивидуального отопления и горячего водоснабжения помещений или небольших зданий различного назначения. </w:t>
      </w:r>
    </w:p>
    <w:p w:rsidR="00A245B0" w:rsidRPr="00A245B0" w:rsidRDefault="00881C1E" w:rsidP="00A245B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</w:t>
      </w:r>
      <w:proofErr w:type="spellStart"/>
      <w:r w:rsidRPr="00A2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теплогенератора</w:t>
      </w:r>
      <w:proofErr w:type="spellEnd"/>
    </w:p>
    <w:p w:rsidR="00A245B0" w:rsidRDefault="00A245B0" w:rsidP="00A245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1E" w:rsidRPr="00A245B0" w:rsidRDefault="00A245B0" w:rsidP="00A245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061A9">
            <wp:extent cx="4999355" cy="465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C1E" w:rsidRPr="00881C1E" w:rsidRDefault="00881C1E" w:rsidP="0088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1E" w:rsidRPr="00A245B0" w:rsidRDefault="00A245B0" w:rsidP="00A24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еплогенератор</w:t>
      </w:r>
      <w:proofErr w:type="spellEnd"/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hyperlink r:id="rId7" w:tooltip="Камера сгорания" w:history="1">
        <w:r w:rsidR="00881C1E" w:rsidRPr="00A24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камеры сгорания</w:t>
        </w:r>
      </w:hyperlink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воздушным </w:t>
      </w:r>
      <w:hyperlink r:id="rId8" w:tooltip="Теплообменник" w:history="1">
        <w:r w:rsidR="00881C1E" w:rsidRPr="00A24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теплообменником</w:t>
        </w:r>
      </w:hyperlink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Горелка" w:history="1">
        <w:r w:rsidR="00881C1E" w:rsidRPr="00A24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горелки</w:t>
        </w:r>
      </w:hyperlink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tooltip="Вентилятор" w:history="1">
        <w:r w:rsidR="00881C1E" w:rsidRPr="00A24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вентилятора</w:t>
        </w:r>
      </w:hyperlink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центробежного или осевого. Топливом для </w:t>
      </w:r>
      <w:proofErr w:type="spellStart"/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теплогенератора</w:t>
      </w:r>
      <w:proofErr w:type="spellEnd"/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служить </w:t>
      </w:r>
      <w:hyperlink r:id="rId11" w:tooltip="Природный газ" w:history="1">
        <w:r w:rsidR="00881C1E" w:rsidRPr="00A24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природный газ</w:t>
        </w:r>
      </w:hyperlink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Дизельное топливо" w:history="1">
        <w:r w:rsidR="00881C1E" w:rsidRPr="00A24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дизельное топливо</w:t>
        </w:r>
      </w:hyperlink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отработанное </w:t>
      </w:r>
      <w:hyperlink r:id="rId13" w:tooltip="Нефтяные масла" w:history="1">
        <w:r w:rsidR="00881C1E" w:rsidRPr="00A24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масло</w:t>
        </w:r>
      </w:hyperlink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типа используемой горелки. </w:t>
      </w:r>
    </w:p>
    <w:p w:rsidR="00881C1E" w:rsidRPr="00A245B0" w:rsidRDefault="00A245B0" w:rsidP="00A24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Горячие газы, полученные в камере сгорания, направляются в теплообменник и далее в </w:t>
      </w:r>
      <w:hyperlink r:id="rId14" w:tooltip="Дымоход" w:history="1">
        <w:r w:rsidR="00881C1E" w:rsidRPr="00A24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дымоход</w:t>
        </w:r>
      </w:hyperlink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Теплообменник, в свою очередь, обдувается воздушным потоком, создаваемым вентилятором, нагревая его. Нагретый воздух распределяется по помещению через решетки в корпусе </w:t>
      </w:r>
      <w:proofErr w:type="spellStart"/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теплогенератора</w:t>
      </w:r>
      <w:proofErr w:type="spellEnd"/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систему подключенных к нему вентиляционных каналов.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еплогенераторы</w:t>
      </w:r>
      <w:proofErr w:type="spellEnd"/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изготавливаются в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ином корпусе, от 350 (400) кВт.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еплогенераторы</w:t>
      </w:r>
      <w:proofErr w:type="spellEnd"/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транспортировки делят на секцию нагрева (теплообменника) и секцию вентиляторов. </w:t>
      </w:r>
    </w:p>
    <w:p w:rsidR="00881C1E" w:rsidRPr="00A245B0" w:rsidRDefault="007759FA" w:rsidP="00A24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в системах приточной вентиляции, </w:t>
      </w:r>
      <w:proofErr w:type="spellStart"/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</w:t>
      </w:r>
      <w:proofErr w:type="spellEnd"/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оснащаться камерой сгорания и теплообменником из нержавеющей стали и устройством отвода </w:t>
      </w:r>
      <w:hyperlink r:id="rId15" w:tooltip="Конденсат" w:history="1">
        <w:r w:rsidR="00881C1E" w:rsidRPr="00A24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конденсата</w:t>
        </w:r>
      </w:hyperlink>
      <w:r w:rsidR="00881C1E"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1C1E" w:rsidRPr="00A245B0" w:rsidRDefault="00A245B0" w:rsidP="00A245B0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81C1E" w:rsidRPr="008243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Обла</w:t>
      </w:r>
      <w:r w:rsidRPr="008243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сть применения </w:t>
      </w:r>
      <w:proofErr w:type="spellStart"/>
      <w:r w:rsidRPr="008243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теплогенераторов</w:t>
      </w:r>
      <w:proofErr w:type="spellEnd"/>
      <w:r w:rsidRPr="00A24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1C1E" w:rsidRPr="00A245B0" w:rsidRDefault="00881C1E" w:rsidP="00A24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Теплогенераторы</w:t>
      </w:r>
      <w:proofErr w:type="spellEnd"/>
      <w:r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применяют, в основном, для организации </w:t>
      </w:r>
      <w:hyperlink r:id="rId16" w:tooltip="Воздушное отопление" w:history="1">
        <w:r w:rsidRPr="00A24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воздушного отопления</w:t>
        </w:r>
      </w:hyperlink>
      <w:r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вентиляции промышленных, торговых и складских помещений большого объема, сушки материалов и других технологических процессов, требующих подачи больших масс нагретого воздуха. </w:t>
      </w:r>
    </w:p>
    <w:p w:rsidR="00881C1E" w:rsidRPr="00A245B0" w:rsidRDefault="00881C1E" w:rsidP="00A24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применение </w:t>
      </w:r>
      <w:proofErr w:type="spellStart"/>
      <w:r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теплогенераторы</w:t>
      </w:r>
      <w:proofErr w:type="spellEnd"/>
      <w:r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для отопления теплиц. Эффект состоит в том, что с помощью </w:t>
      </w:r>
      <w:proofErr w:type="spellStart"/>
      <w:r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теплогенератора</w:t>
      </w:r>
      <w:proofErr w:type="spellEnd"/>
      <w:r w:rsidRP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отапливать теплицу и проветривать в любую погоду, а так же уменьшать влажнос</w:t>
      </w:r>
      <w:r w:rsidR="00A24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</w:p>
    <w:p w:rsidR="00A245B0" w:rsidRPr="00801C1E" w:rsidRDefault="00A245B0" w:rsidP="00A245B0">
      <w:pPr>
        <w:shd w:val="clear" w:color="auto" w:fill="FFFFFF"/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на </w:t>
      </w:r>
      <w:proofErr w:type="spellStart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теплопроизводящих</w:t>
      </w:r>
      <w:proofErr w:type="spellEnd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установках допу</w:t>
      </w: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скаются лица, прошедшие подготовку по программе пожарно-технического минимума и имею</w:t>
      </w: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квалификационное удостоверение на право работы с этими установками.</w:t>
      </w:r>
    </w:p>
    <w:p w:rsidR="00060C5B" w:rsidRDefault="00A245B0" w:rsidP="00A245B0">
      <w:pPr>
        <w:shd w:val="clear" w:color="auto" w:fill="FFFFFF"/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пожарной безопасности </w:t>
      </w:r>
      <w:proofErr w:type="spellStart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теплогенераторов</w:t>
      </w:r>
      <w:proofErr w:type="spellEnd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их паспортизацию. Паспорт на право эксплуатации </w:t>
      </w:r>
      <w:proofErr w:type="spellStart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теплопроизводящей</w:t>
      </w:r>
      <w:proofErr w:type="spellEnd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выда</w:t>
      </w: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 том случае, если ТГ и помещение, где он установлен, удов</w:t>
      </w: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летворяют требованиям пожарной безопасности.</w:t>
      </w:r>
      <w:r w:rsidR="007759FA" w:rsidRPr="0077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5B0" w:rsidRPr="00A245B0" w:rsidRDefault="00060C5B" w:rsidP="00A245B0">
      <w:pPr>
        <w:shd w:val="clear" w:color="auto" w:fill="FFFFFF"/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7759FA" w:rsidRPr="00060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Теплогенераторы  подвергаются испытаниям</w:t>
      </w:r>
      <w:r w:rsidR="00775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5B0" w:rsidRPr="00A245B0" w:rsidRDefault="0082432A" w:rsidP="00A245B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C5B">
        <w:rPr>
          <w:rFonts w:ascii="Times New Roman" w:hAnsi="Times New Roman" w:cs="Times New Roman"/>
          <w:sz w:val="28"/>
          <w:szCs w:val="28"/>
        </w:rPr>
        <w:t xml:space="preserve">    </w:t>
      </w:r>
      <w:r w:rsidR="00A245B0" w:rsidRPr="00060C5B">
        <w:rPr>
          <w:rFonts w:ascii="Times New Roman" w:hAnsi="Times New Roman" w:cs="Times New Roman"/>
          <w:sz w:val="28"/>
          <w:szCs w:val="28"/>
        </w:rPr>
        <w:t>Производятся  испытания на герметичность</w:t>
      </w:r>
      <w:r w:rsidR="00A245B0" w:rsidRPr="00A245B0">
        <w:rPr>
          <w:rFonts w:ascii="Times New Roman" w:hAnsi="Times New Roman" w:cs="Times New Roman"/>
          <w:sz w:val="28"/>
          <w:szCs w:val="28"/>
        </w:rPr>
        <w:t xml:space="preserve">  несколькими способами:</w:t>
      </w:r>
    </w:p>
    <w:p w:rsidR="00A245B0" w:rsidRPr="00A245B0" w:rsidRDefault="00A245B0" w:rsidP="00A24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5B0">
        <w:rPr>
          <w:rFonts w:ascii="Times New Roman" w:hAnsi="Times New Roman" w:cs="Times New Roman"/>
          <w:sz w:val="28"/>
          <w:szCs w:val="28"/>
        </w:rPr>
        <w:t xml:space="preserve">а) заполнением системы воздухом  с выдержкой системы в течение не менее 10 мин, </w:t>
      </w:r>
    </w:p>
    <w:p w:rsidR="00A245B0" w:rsidRPr="00A245B0" w:rsidRDefault="00A245B0" w:rsidP="00A24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5B0">
        <w:rPr>
          <w:rFonts w:ascii="Times New Roman" w:hAnsi="Times New Roman" w:cs="Times New Roman"/>
          <w:sz w:val="28"/>
          <w:szCs w:val="28"/>
        </w:rPr>
        <w:t>б) заполнением системы жидким топливом (керосином) с выдержкой в течение не менее 1 ч. Появление на внешней стороне аппарата пятен или капель топлива не допускается.</w:t>
      </w:r>
    </w:p>
    <w:p w:rsidR="00A245B0" w:rsidRPr="00A245B0" w:rsidRDefault="00A245B0" w:rsidP="00A245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45B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245B0">
        <w:rPr>
          <w:rFonts w:ascii="Times New Roman" w:hAnsi="Times New Roman" w:cs="Times New Roman"/>
          <w:sz w:val="28"/>
          <w:szCs w:val="28"/>
        </w:rPr>
        <w:t>обмыливанием</w:t>
      </w:r>
      <w:proofErr w:type="spellEnd"/>
      <w:r w:rsidRPr="00A245B0">
        <w:rPr>
          <w:rFonts w:ascii="Times New Roman" w:hAnsi="Times New Roman" w:cs="Times New Roman"/>
          <w:sz w:val="28"/>
          <w:szCs w:val="28"/>
        </w:rPr>
        <w:t xml:space="preserve"> пенообразующим составом сварных швов и резьбовых соединений </w:t>
      </w:r>
      <w:proofErr w:type="gramStart"/>
      <w:r w:rsidRPr="00A245B0">
        <w:rPr>
          <w:rFonts w:ascii="Times New Roman" w:hAnsi="Times New Roman" w:cs="Times New Roman"/>
          <w:sz w:val="28"/>
          <w:szCs w:val="28"/>
        </w:rPr>
        <w:t>аппарата, заполненного воздухом под избыточным давлением   Появление пузырей в течение 3 мин не допускается</w:t>
      </w:r>
      <w:proofErr w:type="gramEnd"/>
      <w:r w:rsidRPr="00A245B0">
        <w:rPr>
          <w:rFonts w:ascii="Times New Roman" w:hAnsi="Times New Roman" w:cs="Times New Roman"/>
          <w:b/>
          <w:sz w:val="28"/>
          <w:szCs w:val="28"/>
        </w:rPr>
        <w:t>.</w:t>
      </w:r>
    </w:p>
    <w:p w:rsidR="00A245B0" w:rsidRPr="00A245B0" w:rsidRDefault="00A245B0" w:rsidP="00A24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5B0">
        <w:rPr>
          <w:rFonts w:ascii="Times New Roman" w:hAnsi="Times New Roman" w:cs="Times New Roman"/>
          <w:sz w:val="28"/>
          <w:szCs w:val="28"/>
        </w:rPr>
        <w:t>Герметичность стенок дымового канала и его сочленения проверяют визуально по отсутствию копоти на поверхности образца.</w:t>
      </w:r>
    </w:p>
    <w:p w:rsidR="00A245B0" w:rsidRPr="00A245B0" w:rsidRDefault="00A245B0" w:rsidP="00A24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5B0">
        <w:rPr>
          <w:rFonts w:ascii="Times New Roman" w:hAnsi="Times New Roman" w:cs="Times New Roman"/>
          <w:sz w:val="28"/>
          <w:szCs w:val="28"/>
        </w:rPr>
        <w:t xml:space="preserve">Определение устойчивости дымовых каналов против действия высоких температур </w:t>
      </w:r>
    </w:p>
    <w:p w:rsidR="00A245B0" w:rsidRPr="00A245B0" w:rsidRDefault="00A245B0" w:rsidP="00A24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5B0">
        <w:rPr>
          <w:rFonts w:ascii="Times New Roman" w:hAnsi="Times New Roman" w:cs="Times New Roman"/>
          <w:sz w:val="28"/>
          <w:szCs w:val="28"/>
        </w:rPr>
        <w:t xml:space="preserve"> Внутрь образцов труб направляют дымовые газы таким образом, чтобы обеспечить равномерное повышение температуры и поддерживать ее на всем протяжении испытаний.</w:t>
      </w:r>
    </w:p>
    <w:p w:rsidR="00A245B0" w:rsidRPr="00A245B0" w:rsidRDefault="00A245B0" w:rsidP="00A24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5B0">
        <w:rPr>
          <w:rFonts w:ascii="Times New Roman" w:hAnsi="Times New Roman" w:cs="Times New Roman"/>
          <w:sz w:val="28"/>
          <w:szCs w:val="28"/>
        </w:rPr>
        <w:t>После остывания труб сборку демонтируют и производят визуальный осмотр.</w:t>
      </w:r>
      <w:r w:rsidRPr="00A245B0">
        <w:t xml:space="preserve"> </w:t>
      </w:r>
      <w:r w:rsidRPr="00A245B0">
        <w:rPr>
          <w:rFonts w:ascii="Times New Roman" w:hAnsi="Times New Roman" w:cs="Times New Roman"/>
          <w:sz w:val="28"/>
          <w:szCs w:val="28"/>
        </w:rPr>
        <w:t>Давление жидкого топлива измеряют манометром, подсоединенным к подводящим трубопроводам</w:t>
      </w:r>
    </w:p>
    <w:p w:rsidR="00A245B0" w:rsidRPr="00A245B0" w:rsidRDefault="00A245B0" w:rsidP="00A245B0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bookmarkStart w:id="1" w:name="i401536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A245B0">
        <w:rPr>
          <w:rFonts w:ascii="Times New Roman" w:hAnsi="Times New Roman" w:cs="Times New Roman"/>
          <w:bCs/>
          <w:i/>
          <w:sz w:val="28"/>
          <w:szCs w:val="28"/>
        </w:rPr>
        <w:t>Оформление результатов испытаний</w:t>
      </w:r>
      <w:bookmarkEnd w:id="1"/>
    </w:p>
    <w:p w:rsidR="00A245B0" w:rsidRPr="00A245B0" w:rsidRDefault="00A245B0" w:rsidP="00A24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45B0">
        <w:rPr>
          <w:rFonts w:ascii="Times New Roman" w:hAnsi="Times New Roman" w:cs="Times New Roman"/>
          <w:sz w:val="28"/>
          <w:szCs w:val="28"/>
        </w:rPr>
        <w:t>Таблица 1 - Оформление результатов испытаний.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590"/>
        <w:gridCol w:w="3055"/>
        <w:gridCol w:w="1579"/>
        <w:gridCol w:w="1346"/>
      </w:tblGrid>
      <w:tr w:rsidR="00A245B0" w:rsidRPr="00A245B0" w:rsidTr="00565962">
        <w:trPr>
          <w:tblCellSpacing w:w="0" w:type="dxa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Обозначение и номер пункта нормативного документа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контролируемого параметра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A245B0" w:rsidRPr="00A245B0" w:rsidTr="0056596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по ДН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245B0" w:rsidRPr="00A245B0" w:rsidTr="00565962">
        <w:trPr>
          <w:tblCellSpacing w:w="0" w:type="dxa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5B0" w:rsidRPr="00A245B0" w:rsidTr="00565962">
        <w:trPr>
          <w:tblCellSpacing w:w="0" w:type="dxa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B0" w:rsidRPr="00A245B0" w:rsidRDefault="00A245B0" w:rsidP="00A2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432A" w:rsidRDefault="0082432A" w:rsidP="008243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432A" w:rsidRPr="00BF30C7" w:rsidRDefault="0082432A" w:rsidP="008243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F30C7">
        <w:rPr>
          <w:rFonts w:ascii="Times New Roman" w:eastAsia="Calibri" w:hAnsi="Times New Roman" w:cs="Times New Roman"/>
          <w:sz w:val="28"/>
          <w:szCs w:val="28"/>
        </w:rPr>
        <w:t>При обнаружении несоответствия техническая документация возвращается заказчику для внесения соответствующих изменений.</w:t>
      </w:r>
    </w:p>
    <w:p w:rsidR="0082432A" w:rsidRDefault="0082432A" w:rsidP="0082432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432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E0F7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24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F78">
        <w:rPr>
          <w:rFonts w:ascii="Times New Roman" w:hAnsi="Times New Roman" w:cs="Times New Roman"/>
          <w:i/>
          <w:sz w:val="28"/>
          <w:szCs w:val="28"/>
        </w:rPr>
        <w:t xml:space="preserve">3.  </w:t>
      </w:r>
      <w:r w:rsidRPr="0082432A">
        <w:rPr>
          <w:rFonts w:ascii="Times New Roman" w:hAnsi="Times New Roman" w:cs="Times New Roman"/>
          <w:i/>
          <w:sz w:val="28"/>
          <w:szCs w:val="28"/>
        </w:rPr>
        <w:t xml:space="preserve">Требования </w:t>
      </w:r>
      <w:r w:rsidR="008E0F78">
        <w:rPr>
          <w:rFonts w:ascii="Times New Roman" w:hAnsi="Times New Roman" w:cs="Times New Roman"/>
          <w:i/>
          <w:sz w:val="28"/>
          <w:szCs w:val="28"/>
        </w:rPr>
        <w:t xml:space="preserve"> пожарной безопасности</w:t>
      </w:r>
      <w:r w:rsidR="007759FA">
        <w:rPr>
          <w:rFonts w:ascii="Times New Roman" w:hAnsi="Times New Roman" w:cs="Times New Roman"/>
          <w:i/>
          <w:sz w:val="28"/>
          <w:szCs w:val="28"/>
        </w:rPr>
        <w:t>.</w:t>
      </w:r>
      <w:r w:rsidRPr="008243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0C5B" w:rsidRDefault="00060C5B" w:rsidP="00060C5B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7C1CC5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Нормативное регулирование требований пожарной безопасности производится  согласно  </w:t>
      </w:r>
      <w:r w:rsidRPr="007C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Pr="007C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7C1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53321-2009</w:t>
      </w:r>
      <w:r w:rsidRPr="002D6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аппараты теплогенерирующие, работающие на различных видах топлива. требования пожарной безопасности. методы испытаний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0C5B" w:rsidRPr="00801C1E" w:rsidRDefault="00060C5B" w:rsidP="00060C5B">
      <w:pPr>
        <w:shd w:val="clear" w:color="auto" w:fill="FFFFFF"/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на </w:t>
      </w:r>
      <w:proofErr w:type="spellStart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теплопроизводящих</w:t>
      </w:r>
      <w:proofErr w:type="spellEnd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установках допу</w:t>
      </w: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скаются лица, прошедшие подготовку по программе пожарно-технического минимума и имею</w:t>
      </w: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квалификационное удостоверение на право работы с этими установками.</w:t>
      </w:r>
    </w:p>
    <w:p w:rsidR="00060C5B" w:rsidRPr="00060C5B" w:rsidRDefault="00060C5B" w:rsidP="00060C5B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пожарной безопасности </w:t>
      </w:r>
      <w:proofErr w:type="spellStart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теплогенераторов</w:t>
      </w:r>
      <w:proofErr w:type="spellEnd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их паспортизацию. Паспорт на право эксплуатации </w:t>
      </w:r>
      <w:proofErr w:type="spellStart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теплопроизводящей</w:t>
      </w:r>
      <w:proofErr w:type="spellEnd"/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выда</w:t>
      </w: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 том случае, если ТГ и помещение, где он установлен, удов</w:t>
      </w:r>
      <w:r w:rsidRPr="00801C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летворяют требованиям пожарной безопасности.</w:t>
      </w:r>
    </w:p>
    <w:p w:rsidR="008E0F78" w:rsidRPr="0082432A" w:rsidRDefault="00060C5B" w:rsidP="008E0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F78" w:rsidRPr="0082432A">
        <w:rPr>
          <w:rFonts w:ascii="Times New Roman" w:hAnsi="Times New Roman" w:cs="Times New Roman"/>
          <w:sz w:val="28"/>
          <w:szCs w:val="28"/>
        </w:rPr>
        <w:t xml:space="preserve">Помещения для </w:t>
      </w:r>
      <w:proofErr w:type="spellStart"/>
      <w:r w:rsidR="008E0F78" w:rsidRPr="0082432A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="008E0F78" w:rsidRPr="0082432A">
        <w:rPr>
          <w:rFonts w:ascii="Times New Roman" w:hAnsi="Times New Roman" w:cs="Times New Roman"/>
          <w:sz w:val="28"/>
          <w:szCs w:val="28"/>
        </w:rPr>
        <w:t xml:space="preserve"> должны быть не ниже 2 степени огнестойкости, их отделяют от других помещений противопожарными стенами с обособленными выходами наружу.</w:t>
      </w:r>
    </w:p>
    <w:p w:rsidR="008E0F78" w:rsidRPr="0082432A" w:rsidRDefault="00060C5B" w:rsidP="008E0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F78" w:rsidRPr="0082432A">
        <w:rPr>
          <w:rFonts w:ascii="Times New Roman" w:hAnsi="Times New Roman" w:cs="Times New Roman"/>
          <w:sz w:val="28"/>
          <w:szCs w:val="28"/>
        </w:rPr>
        <w:t xml:space="preserve">Места прохода воздуховодов через стены для подачи теплоносителя заделывают строительным раствором, а со стороны помещения на воздуховодах устанавливают </w:t>
      </w:r>
      <w:proofErr w:type="spellStart"/>
      <w:r w:rsidR="008E0F78" w:rsidRPr="0082432A">
        <w:rPr>
          <w:rFonts w:ascii="Times New Roman" w:hAnsi="Times New Roman" w:cs="Times New Roman"/>
          <w:sz w:val="28"/>
          <w:szCs w:val="28"/>
        </w:rPr>
        <w:t>огнезадерживающие</w:t>
      </w:r>
      <w:proofErr w:type="spellEnd"/>
      <w:r w:rsidR="008E0F78" w:rsidRPr="0082432A">
        <w:rPr>
          <w:rFonts w:ascii="Times New Roman" w:hAnsi="Times New Roman" w:cs="Times New Roman"/>
          <w:sz w:val="28"/>
          <w:szCs w:val="28"/>
        </w:rPr>
        <w:t xml:space="preserve"> заслонки.</w:t>
      </w:r>
    </w:p>
    <w:p w:rsidR="00060C5B" w:rsidRDefault="0082432A" w:rsidP="008243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32A">
        <w:rPr>
          <w:rFonts w:ascii="Times New Roman" w:hAnsi="Times New Roman" w:cs="Times New Roman"/>
          <w:sz w:val="28"/>
          <w:szCs w:val="28"/>
        </w:rPr>
        <w:t xml:space="preserve">Порядок применения, хранения (выдачи) и перемещения ЛВЖ и ГЖ </w:t>
      </w:r>
      <w:r w:rsidR="007759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759FA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="007759FA">
        <w:rPr>
          <w:rFonts w:ascii="Times New Roman" w:hAnsi="Times New Roman" w:cs="Times New Roman"/>
          <w:sz w:val="28"/>
          <w:szCs w:val="28"/>
        </w:rPr>
        <w:t xml:space="preserve">  </w:t>
      </w:r>
      <w:r w:rsidRPr="0082432A">
        <w:rPr>
          <w:rFonts w:ascii="Times New Roman" w:hAnsi="Times New Roman" w:cs="Times New Roman"/>
          <w:sz w:val="28"/>
          <w:szCs w:val="28"/>
        </w:rPr>
        <w:t>должен соответствовать требованиям:</w:t>
      </w:r>
      <w:r w:rsidR="00060C5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a15" w:tooltip="+" w:history="1">
        <w:r w:rsidR="00060C5B" w:rsidRPr="0082432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СТБ</w:t>
        </w:r>
      </w:hyperlink>
      <w:r w:rsidR="00060C5B" w:rsidRPr="0082432A">
        <w:rPr>
          <w:rFonts w:ascii="Times New Roman" w:hAnsi="Times New Roman" w:cs="Times New Roman"/>
          <w:sz w:val="28"/>
          <w:szCs w:val="28"/>
        </w:rPr>
        <w:t xml:space="preserve"> 1392-2003</w:t>
      </w:r>
      <w:r w:rsidR="00060C5B">
        <w:rPr>
          <w:rFonts w:ascii="Times New Roman" w:hAnsi="Times New Roman" w:cs="Times New Roman"/>
          <w:sz w:val="28"/>
          <w:szCs w:val="28"/>
        </w:rPr>
        <w:t>,</w:t>
      </w:r>
    </w:p>
    <w:p w:rsidR="007759FA" w:rsidRPr="00404EBC" w:rsidRDefault="007759FA" w:rsidP="007759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404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Требованиями</w:t>
      </w:r>
      <w:r w:rsidRPr="00404E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пожарной</w:t>
      </w:r>
      <w:r w:rsidRPr="00404E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4E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безопасности</w:t>
      </w:r>
      <w:r w:rsidRPr="00404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установлены определенные правила при </w:t>
      </w:r>
      <w:r w:rsidRPr="00404EBC">
        <w:rPr>
          <w:rFonts w:ascii="Times New Roman" w:hAnsi="Times New Roman" w:cs="Times New Roman"/>
          <w:sz w:val="28"/>
          <w:szCs w:val="28"/>
        </w:rPr>
        <w:t>эксплуатации аппаратов и печей теплогенерирующих установок</w:t>
      </w:r>
      <w:r w:rsidRPr="00404EBC">
        <w:rPr>
          <w:rFonts w:ascii="Times New Roman" w:hAnsi="Times New Roman" w:cs="Times New Roman"/>
          <w:sz w:val="28"/>
          <w:szCs w:val="28"/>
          <w:shd w:val="clear" w:color="auto" w:fill="FFFFFF"/>
        </w:rPr>
        <w:t>, соблюдение которых позволит максимально обезопасить от риска возникновения пожара.</w:t>
      </w:r>
    </w:p>
    <w:p w:rsidR="007759FA" w:rsidRPr="007D6738" w:rsidRDefault="007759FA" w:rsidP="007759FA">
      <w:pPr>
        <w:spacing w:after="0"/>
      </w:pPr>
    </w:p>
    <w:p w:rsidR="00897CFB" w:rsidRPr="00A245B0" w:rsidRDefault="00897CFB" w:rsidP="00A24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97CFB" w:rsidRPr="00A245B0" w:rsidSect="00881C1E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5222"/>
    <w:multiLevelType w:val="multilevel"/>
    <w:tmpl w:val="392C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1E"/>
    <w:rsid w:val="00060C5B"/>
    <w:rsid w:val="00195357"/>
    <w:rsid w:val="006A09B9"/>
    <w:rsid w:val="007759FA"/>
    <w:rsid w:val="0082432A"/>
    <w:rsid w:val="008677B9"/>
    <w:rsid w:val="00881C1E"/>
    <w:rsid w:val="00897CFB"/>
    <w:rsid w:val="008E0F78"/>
    <w:rsid w:val="00A2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432A"/>
    <w:rPr>
      <w:color w:val="0000FF" w:themeColor="hyperlink"/>
      <w:u w:val="single"/>
    </w:rPr>
  </w:style>
  <w:style w:type="paragraph" w:customStyle="1" w:styleId="Default">
    <w:name w:val="Default"/>
    <w:uiPriority w:val="99"/>
    <w:rsid w:val="007759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432A"/>
    <w:rPr>
      <w:color w:val="0000FF" w:themeColor="hyperlink"/>
      <w:u w:val="single"/>
    </w:rPr>
  </w:style>
  <w:style w:type="paragraph" w:customStyle="1" w:styleId="Default">
    <w:name w:val="Default"/>
    <w:uiPriority w:val="99"/>
    <w:rsid w:val="007759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F%D0%BB%D0%BE%D0%BE%D0%B1%D0%BC%D0%B5%D0%BD%D0%BD%D0%B8%D0%BA" TargetMode="External"/><Relationship Id="rId13" Type="http://schemas.openxmlformats.org/officeDocument/2006/relationships/hyperlink" Target="https://ru.wikipedia.org/wiki/%D0%9D%D0%B5%D1%84%D1%82%D1%8F%D0%BD%D1%8B%D0%B5_%D0%BC%D0%B0%D1%81%D0%BB%D0%B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0%D0%BC%D0%B5%D1%80%D0%B0_%D1%81%D0%B3%D0%BE%D1%80%D0%B0%D0%BD%D0%B8%D1%8F" TargetMode="External"/><Relationship Id="rId12" Type="http://schemas.openxmlformats.org/officeDocument/2006/relationships/hyperlink" Target="https://ru.wikipedia.org/wiki/%D0%94%D0%B8%D0%B7%D0%B5%D0%BB%D1%8C%D0%BD%D0%BE%D0%B5_%D1%82%D0%BE%D0%BF%D0%BB%D0%B8%D0%B2%D0%BE" TargetMode="External"/><Relationship Id="rId17" Type="http://schemas.openxmlformats.org/officeDocument/2006/relationships/hyperlink" Target="file:///C:\Gbinfo_u\Admin\Temp\233948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7%D0%B4%D1%83%D1%88%D0%BD%D0%BE%D0%B5_%D0%BE%D1%82%D0%BE%D0%BF%D0%BB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F%D1%80%D0%B8%D1%80%D0%BE%D0%B4%D0%BD%D1%8B%D0%B9_%D0%B3%D0%B0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D%D0%B4%D0%B5%D0%BD%D1%81%D0%B0%D1%82" TargetMode="External"/><Relationship Id="rId10" Type="http://schemas.openxmlformats.org/officeDocument/2006/relationships/hyperlink" Target="https://ru.wikipedia.org/wiki/%D0%92%D0%B5%D0%BD%D1%82%D0%B8%D0%BB%D1%8F%D1%82%D0%BE%D1%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0%B5%D0%BB%D0%BA%D0%B0" TargetMode="External"/><Relationship Id="rId14" Type="http://schemas.openxmlformats.org/officeDocument/2006/relationships/hyperlink" Target="https://ru.wikipedia.org/wiki/%D0%94%D1%8B%D0%BC%D0%BE%D1%85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 Валя</dc:creator>
  <cp:lastModifiedBy>Бабушка Валя</cp:lastModifiedBy>
  <cp:revision>6</cp:revision>
  <dcterms:created xsi:type="dcterms:W3CDTF">2019-04-14T13:30:00Z</dcterms:created>
  <dcterms:modified xsi:type="dcterms:W3CDTF">2019-04-20T06:38:00Z</dcterms:modified>
</cp:coreProperties>
</file>